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6C9D71A" w14:textId="77777777" w:rsidR="008076CB" w:rsidRDefault="00A6421B">
      <w:pPr>
        <w:spacing w:line="252" w:lineRule="auto"/>
        <w:rPr>
          <w:rFonts w:ascii="Trebuchet MS" w:hAnsi="Trebuchet MS" w:cs="Arial"/>
          <w:b/>
          <w:bCs/>
          <w:color w:val="124167"/>
          <w:sz w:val="30"/>
          <w:szCs w:val="30"/>
          <w:shd w:val="clear" w:color="auto" w:fill="FFFFFF"/>
          <w:lang w:val="es-US"/>
        </w:rPr>
      </w:pPr>
      <w:r>
        <w:rPr>
          <w:rFonts w:ascii="Trebuchet MS" w:eastAsia="Trebuchet MS" w:hAnsi="Trebuchet MS" w:cs="Arial"/>
          <w:b/>
          <w:bCs/>
          <w:color w:val="124167"/>
          <w:sz w:val="30"/>
          <w:szCs w:val="30"/>
          <w:shd w:val="clear" w:color="auto" w:fill="FFFFFF"/>
          <w:lang w:val="es-US"/>
        </w:rPr>
        <w:t>Aprendizaje de verano de Discovery Education para padres</w:t>
      </w:r>
    </w:p>
    <w:p w14:paraId="484DD1BE" w14:textId="77777777" w:rsidR="008076CB" w:rsidRDefault="00A6421B">
      <w:pPr>
        <w:rPr>
          <w:rFonts w:ascii="Arial" w:hAnsi="Arial" w:cs="Arial"/>
          <w:sz w:val="18"/>
          <w:szCs w:val="18"/>
          <w:lang w:val="es-US"/>
        </w:rPr>
      </w:pPr>
      <w:r>
        <w:rPr>
          <w:rFonts w:ascii="Arial" w:eastAsia="Arial" w:hAnsi="Arial" w:cs="Arial"/>
          <w:sz w:val="18"/>
          <w:szCs w:val="18"/>
          <w:lang w:val="es-US"/>
        </w:rPr>
        <w:t>Nos complace anunciar que los estudiantes seguirán teniendo acceso a Discovery Education como parte de nuestra oferta educativa para el verano. Su hijo/a encontrará emocionantes oportunidades de aprendizaje que mantendrán su mente activa durante todo el verano y lo ayudarán a prepararse para el siguiente año escolar, y podrá acceder a ellas desde cualquier dispositivo con conexión a Internet. Invite a su hijo/a a explorar nuestra colección de Aprendizaje de verano que acompaña el aprendizaje en casa, o cualquier otro recurso educativo de Discovery Education que cubra temas de su interés.</w:t>
      </w:r>
    </w:p>
    <w:p w14:paraId="6C7442EF" w14:textId="77777777" w:rsidR="008076CB" w:rsidRDefault="008076CB">
      <w:pPr>
        <w:rPr>
          <w:rFonts w:ascii="Arial" w:hAnsi="Arial" w:cs="Arial"/>
          <w:sz w:val="18"/>
          <w:szCs w:val="18"/>
          <w:lang w:val="es-US"/>
        </w:rPr>
      </w:pPr>
    </w:p>
    <w:p w14:paraId="4338ADA8" w14:textId="77777777" w:rsidR="008076CB" w:rsidRDefault="00A6421B">
      <w:pPr>
        <w:pStyle w:val="ListParagraph"/>
        <w:numPr>
          <w:ilvl w:val="0"/>
          <w:numId w:val="2"/>
        </w:numPr>
        <w:spacing w:line="252" w:lineRule="auto"/>
        <w:rPr>
          <w:rFonts w:ascii="Arial" w:hAnsi="Arial" w:cs="Arial"/>
          <w:b/>
          <w:sz w:val="18"/>
          <w:szCs w:val="18"/>
          <w:lang w:val="es-US"/>
        </w:rPr>
      </w:pPr>
      <w:r>
        <w:rPr>
          <w:rFonts w:ascii="Arial" w:eastAsia="Arial" w:hAnsi="Arial" w:cs="Arial"/>
          <w:b/>
          <w:bCs/>
          <w:sz w:val="18"/>
          <w:szCs w:val="18"/>
          <w:lang w:val="es-US"/>
        </w:rPr>
        <w:t>Refuerce su aprendizaje de verano</w:t>
      </w:r>
    </w:p>
    <w:p w14:paraId="706ACFFC" w14:textId="560EB8AF" w:rsidR="008076CB" w:rsidRDefault="00A6421B">
      <w:pPr>
        <w:pStyle w:val="ListParagraph"/>
        <w:spacing w:line="252" w:lineRule="auto"/>
        <w:rPr>
          <w:rFonts w:ascii="Arial" w:hAnsi="Arial" w:cs="Arial"/>
          <w:bCs/>
          <w:sz w:val="18"/>
          <w:szCs w:val="18"/>
          <w:lang w:val="es-US"/>
        </w:rPr>
      </w:pPr>
      <w:r>
        <w:rPr>
          <w:rFonts w:ascii="Arial" w:eastAsia="Arial" w:hAnsi="Arial" w:cs="Arial"/>
          <w:bCs/>
          <w:sz w:val="18"/>
          <w:szCs w:val="18"/>
          <w:lang w:val="es-US"/>
        </w:rPr>
        <w:t>Refuerce el aprendizaje de verano de su hijo/a sobre temas, lugares, carreras y más con las actividades de lecciones listas para usar en el canal Actividades de aprendizaje de los estudiantes (</w:t>
      </w:r>
      <w:r>
        <w:rPr>
          <w:rFonts w:ascii="Arial" w:hAnsi="Arial" w:cs="Arial"/>
          <w:bCs/>
          <w:sz w:val="18"/>
          <w:szCs w:val="18"/>
          <w:lang w:val="es-ES"/>
        </w:rPr>
        <w:t>Student Learning Activities Channel</w:t>
      </w:r>
      <w:r>
        <w:rPr>
          <w:rFonts w:ascii="Arial" w:eastAsia="Arial" w:hAnsi="Arial" w:cs="Arial"/>
          <w:bCs/>
          <w:sz w:val="16"/>
          <w:szCs w:val="16"/>
          <w:lang w:val="es-US"/>
        </w:rPr>
        <w:t xml:space="preserve">). </w:t>
      </w:r>
      <w:r>
        <w:rPr>
          <w:rFonts w:ascii="Arial" w:eastAsia="Arial" w:hAnsi="Arial" w:cs="Arial"/>
          <w:bCs/>
          <w:sz w:val="16"/>
          <w:szCs w:val="16"/>
          <w:lang w:val="es-US"/>
        </w:rPr>
        <w:br/>
      </w:r>
      <w:hyperlink r:id="rId10" w:history="1">
        <w:r>
          <w:rPr>
            <w:rFonts w:ascii="Arial" w:eastAsia="Arial" w:hAnsi="Arial" w:cs="Arial"/>
            <w:bCs/>
            <w:color w:val="0563C1"/>
            <w:sz w:val="18"/>
            <w:szCs w:val="18"/>
            <w:u w:val="single"/>
            <w:lang w:val="es-US"/>
          </w:rPr>
          <w:t>DLC.com/Student-Learning-Activities</w:t>
        </w:r>
      </w:hyperlink>
    </w:p>
    <w:p w14:paraId="4CB9DB1A" w14:textId="77777777" w:rsidR="008076CB" w:rsidRDefault="008076CB">
      <w:pPr>
        <w:pStyle w:val="ListParagraph"/>
        <w:spacing w:line="252" w:lineRule="auto"/>
        <w:rPr>
          <w:rFonts w:ascii="Arial" w:hAnsi="Arial" w:cs="Arial"/>
          <w:b/>
          <w:sz w:val="18"/>
          <w:szCs w:val="18"/>
          <w:lang w:val="es-US"/>
        </w:rPr>
      </w:pPr>
    </w:p>
    <w:p w14:paraId="1117454C" w14:textId="77777777" w:rsidR="008076CB" w:rsidRDefault="00A6421B">
      <w:pPr>
        <w:pStyle w:val="ListParagraph"/>
        <w:numPr>
          <w:ilvl w:val="0"/>
          <w:numId w:val="2"/>
        </w:numPr>
        <w:spacing w:line="252" w:lineRule="auto"/>
        <w:rPr>
          <w:rFonts w:ascii="Arial" w:hAnsi="Arial" w:cs="Arial"/>
          <w:b/>
          <w:sz w:val="18"/>
          <w:szCs w:val="18"/>
          <w:lang w:val="es-US"/>
        </w:rPr>
      </w:pPr>
      <w:r>
        <w:rPr>
          <w:rFonts w:ascii="Arial" w:eastAsia="Arial" w:hAnsi="Arial" w:cs="Arial"/>
          <w:b/>
          <w:bCs/>
          <w:sz w:val="18"/>
          <w:szCs w:val="18"/>
          <w:lang w:val="es-US"/>
        </w:rPr>
        <w:t>Estimule su cerebro</w:t>
      </w:r>
    </w:p>
    <w:p w14:paraId="44CA27B6" w14:textId="77777777" w:rsidR="008076CB" w:rsidRDefault="00A6421B">
      <w:pPr>
        <w:pStyle w:val="ListParagraph"/>
        <w:spacing w:line="252" w:lineRule="auto"/>
        <w:rPr>
          <w:rFonts w:ascii="Arial" w:eastAsia="Times New Roman" w:hAnsi="Arial" w:cs="Arial"/>
          <w:sz w:val="18"/>
          <w:szCs w:val="18"/>
          <w:lang w:val="es-US"/>
        </w:rPr>
      </w:pPr>
      <w:r>
        <w:rPr>
          <w:rFonts w:ascii="Arial" w:eastAsia="Arial" w:hAnsi="Arial" w:cs="Arial"/>
          <w:sz w:val="18"/>
          <w:szCs w:val="18"/>
          <w:lang w:val="es-US"/>
        </w:rPr>
        <w:t xml:space="preserve">Refuerce sus conocimientos de ciencia, tecnología, ingeniería y matemáticas (Science, Technology, Engineering and Mathematics, STEM), únase a un club de (audio)libros, póngase en movimiento con ejercicios y disfrute de muchas otras actividades más con esta increíble colección de actividades en el canal Aprendizaje en el hogar </w:t>
      </w:r>
      <w:r>
        <w:rPr>
          <w:rFonts w:ascii="Arial" w:eastAsia="Arial" w:hAnsi="Arial" w:cs="Arial"/>
          <w:bCs/>
          <w:sz w:val="16"/>
          <w:szCs w:val="16"/>
          <w:lang w:val="es-US"/>
        </w:rPr>
        <w:t>(</w:t>
      </w:r>
      <w:r>
        <w:rPr>
          <w:rFonts w:ascii="Arial" w:eastAsia="Times New Roman" w:hAnsi="Arial" w:cs="Arial"/>
          <w:sz w:val="18"/>
          <w:szCs w:val="18"/>
          <w:lang w:val="es-ES"/>
        </w:rPr>
        <w:t>Learning at Home Channel</w:t>
      </w:r>
      <w:r>
        <w:rPr>
          <w:rFonts w:ascii="Arial" w:eastAsia="Arial" w:hAnsi="Arial" w:cs="Arial"/>
          <w:bCs/>
          <w:sz w:val="16"/>
          <w:szCs w:val="16"/>
          <w:lang w:val="es-US"/>
        </w:rPr>
        <w:t>).</w:t>
      </w:r>
      <w:r>
        <w:rPr>
          <w:rFonts w:ascii="Arial" w:eastAsia="Arial" w:hAnsi="Arial" w:cs="Arial"/>
          <w:sz w:val="18"/>
          <w:szCs w:val="18"/>
          <w:lang w:val="es-US"/>
        </w:rPr>
        <w:t xml:space="preserve"> </w:t>
      </w:r>
    </w:p>
    <w:p w14:paraId="1A624650" w14:textId="35B4E893" w:rsidR="008076CB" w:rsidRDefault="00BE7EFF">
      <w:pPr>
        <w:pStyle w:val="ListParagraph"/>
        <w:spacing w:line="252" w:lineRule="auto"/>
        <w:rPr>
          <w:rFonts w:ascii="Arial" w:eastAsia="Times New Roman" w:hAnsi="Arial" w:cs="Arial"/>
          <w:b/>
          <w:bCs/>
          <w:sz w:val="18"/>
          <w:szCs w:val="18"/>
          <w:lang w:val="es-ES"/>
        </w:rPr>
      </w:pPr>
      <w:hyperlink r:id="rId11" w:history="1">
        <w:r w:rsidR="00A6421B">
          <w:rPr>
            <w:rFonts w:ascii="Arial" w:eastAsia="Arial" w:hAnsi="Arial" w:cs="Arial"/>
            <w:color w:val="0563C1"/>
            <w:sz w:val="18"/>
            <w:szCs w:val="18"/>
            <w:u w:val="single"/>
            <w:lang w:val="es-ES"/>
          </w:rPr>
          <w:t>DLC.com/Learning-at-Home</w:t>
        </w:r>
      </w:hyperlink>
    </w:p>
    <w:p w14:paraId="473032B2" w14:textId="77777777" w:rsidR="008076CB" w:rsidRDefault="008076CB">
      <w:pPr>
        <w:pStyle w:val="ListParagraph"/>
        <w:spacing w:line="252" w:lineRule="auto"/>
        <w:rPr>
          <w:rFonts w:ascii="Arial" w:eastAsia="Times New Roman" w:hAnsi="Arial" w:cs="Arial"/>
          <w:b/>
          <w:sz w:val="18"/>
          <w:szCs w:val="18"/>
          <w:lang w:val="es-ES"/>
        </w:rPr>
      </w:pPr>
    </w:p>
    <w:p w14:paraId="1F15A305" w14:textId="77777777" w:rsidR="008076CB" w:rsidRDefault="00A6421B">
      <w:pPr>
        <w:pStyle w:val="ListParagraph"/>
        <w:numPr>
          <w:ilvl w:val="0"/>
          <w:numId w:val="2"/>
        </w:numPr>
        <w:spacing w:line="252" w:lineRule="auto"/>
        <w:rPr>
          <w:rFonts w:ascii="Arial" w:hAnsi="Arial" w:cs="Arial"/>
          <w:b/>
          <w:sz w:val="18"/>
          <w:szCs w:val="18"/>
          <w:lang w:val="es-US"/>
        </w:rPr>
      </w:pPr>
      <w:r>
        <w:rPr>
          <w:rFonts w:ascii="Arial" w:eastAsia="Arial" w:hAnsi="Arial" w:cs="Arial"/>
          <w:b/>
          <w:bCs/>
          <w:sz w:val="18"/>
          <w:szCs w:val="18"/>
          <w:lang w:val="es-US"/>
        </w:rPr>
        <w:t>Disfrute un viaje virtual</w:t>
      </w:r>
    </w:p>
    <w:p w14:paraId="1C1BADD1" w14:textId="74C8C3C4" w:rsidR="008076CB" w:rsidRDefault="00A6421B">
      <w:pPr>
        <w:pStyle w:val="ListParagraph"/>
        <w:spacing w:line="252" w:lineRule="auto"/>
        <w:rPr>
          <w:rFonts w:ascii="Arial" w:eastAsia="Times New Roman" w:hAnsi="Arial" w:cs="Arial"/>
          <w:sz w:val="18"/>
          <w:szCs w:val="18"/>
          <w:lang w:val="es-US"/>
        </w:rPr>
      </w:pPr>
      <w:r>
        <w:rPr>
          <w:rFonts w:ascii="Arial" w:eastAsia="Arial" w:hAnsi="Arial" w:cs="Arial"/>
          <w:sz w:val="18"/>
          <w:szCs w:val="18"/>
          <w:lang w:val="es-US"/>
        </w:rPr>
        <w:t>Viajen juntos a algunos de los lugares más emblemáticos del mundo y a destinos exclusivos sin salir de su casa en el canal Excursiones virtuales (</w:t>
      </w:r>
      <w:r>
        <w:rPr>
          <w:rFonts w:ascii="Arial" w:eastAsia="Times New Roman" w:hAnsi="Arial" w:cs="Arial"/>
          <w:sz w:val="18"/>
          <w:szCs w:val="18"/>
          <w:lang w:val="es-ES"/>
        </w:rPr>
        <w:t>Virtual Field Trips Channel</w:t>
      </w:r>
      <w:r>
        <w:rPr>
          <w:rFonts w:ascii="Arial" w:eastAsia="Arial" w:hAnsi="Arial" w:cs="Arial"/>
          <w:sz w:val="18"/>
          <w:szCs w:val="18"/>
          <w:lang w:val="es-US"/>
        </w:rPr>
        <w:t>).</w:t>
      </w:r>
      <w:r w:rsidR="002C5823">
        <w:rPr>
          <w:rFonts w:ascii="Arial" w:eastAsia="Arial" w:hAnsi="Arial" w:cs="Arial"/>
          <w:sz w:val="18"/>
          <w:szCs w:val="18"/>
          <w:lang w:val="es-US"/>
        </w:rPr>
        <w:br/>
      </w:r>
      <w:hyperlink r:id="rId12" w:history="1">
        <w:r>
          <w:rPr>
            <w:rFonts w:ascii="Arial" w:eastAsia="Arial" w:hAnsi="Arial" w:cs="Arial"/>
            <w:color w:val="0563C1"/>
            <w:sz w:val="18"/>
            <w:szCs w:val="18"/>
            <w:u w:val="single"/>
            <w:lang w:val="es-US"/>
          </w:rPr>
          <w:t>DLC.com/Virtual-Field-Trips</w:t>
        </w:r>
      </w:hyperlink>
    </w:p>
    <w:p w14:paraId="6CE7EAD6" w14:textId="77777777" w:rsidR="008076CB" w:rsidRDefault="008076CB">
      <w:pPr>
        <w:pStyle w:val="ListParagraph"/>
        <w:spacing w:line="252" w:lineRule="auto"/>
        <w:rPr>
          <w:rFonts w:ascii="Arial" w:eastAsia="Times New Roman" w:hAnsi="Arial" w:cs="Arial"/>
          <w:sz w:val="18"/>
          <w:szCs w:val="18"/>
          <w:lang w:val="es-US"/>
        </w:rPr>
      </w:pPr>
    </w:p>
    <w:p w14:paraId="182911A0" w14:textId="07915C56" w:rsidR="008076CB" w:rsidRDefault="00A6421B">
      <w:pPr>
        <w:pStyle w:val="ListParagraph"/>
        <w:numPr>
          <w:ilvl w:val="0"/>
          <w:numId w:val="2"/>
        </w:numPr>
        <w:spacing w:line="252" w:lineRule="auto"/>
        <w:rPr>
          <w:rFonts w:ascii="Arial" w:eastAsia="Times New Roman" w:hAnsi="Arial" w:cs="Arial"/>
          <w:sz w:val="18"/>
          <w:szCs w:val="18"/>
          <w:lang w:val="es-US"/>
        </w:rPr>
      </w:pPr>
      <w:r>
        <w:rPr>
          <w:rFonts w:ascii="Arial" w:eastAsia="Arial" w:hAnsi="Arial" w:cs="Arial"/>
          <w:b/>
          <w:bCs/>
          <w:sz w:val="18"/>
          <w:szCs w:val="18"/>
          <w:lang w:val="es-US"/>
        </w:rPr>
        <w:t>Explore sus intereses</w:t>
      </w:r>
      <w:r>
        <w:rPr>
          <w:rFonts w:ascii="Arial" w:eastAsia="Arial" w:hAnsi="Arial" w:cs="Arial"/>
          <w:sz w:val="18"/>
          <w:szCs w:val="18"/>
          <w:lang w:val="es-US"/>
        </w:rPr>
        <w:br/>
        <w:t xml:space="preserve">Explore recursos asombrosos de Discovery Education que cubren sus intereses personales. </w:t>
      </w:r>
      <w:r>
        <w:rPr>
          <w:rFonts w:ascii="Arial" w:eastAsia="Arial" w:hAnsi="Arial" w:cs="Arial"/>
          <w:sz w:val="18"/>
          <w:szCs w:val="18"/>
          <w:lang w:val="es-US"/>
        </w:rPr>
        <w:br/>
      </w:r>
      <w:hyperlink r:id="rId13" w:history="1">
        <w:r>
          <w:rPr>
            <w:rFonts w:ascii="Arial" w:eastAsia="Arial" w:hAnsi="Arial" w:cs="Arial"/>
            <w:color w:val="0563C1"/>
            <w:sz w:val="18"/>
            <w:szCs w:val="18"/>
            <w:u w:val="single"/>
            <w:lang w:val="es-US"/>
          </w:rPr>
          <w:t>DLC.com/Explore-Your-Interests</w:t>
        </w:r>
      </w:hyperlink>
    </w:p>
    <w:p w14:paraId="7A95E097" w14:textId="77777777" w:rsidR="008076CB" w:rsidRDefault="008076CB">
      <w:pPr>
        <w:pStyle w:val="ListParagraph"/>
        <w:spacing w:line="252" w:lineRule="auto"/>
        <w:rPr>
          <w:rFonts w:ascii="Arial" w:eastAsia="Times New Roman" w:hAnsi="Arial" w:cs="Arial"/>
          <w:sz w:val="18"/>
          <w:szCs w:val="18"/>
          <w:lang w:val="es-US"/>
        </w:rPr>
      </w:pPr>
    </w:p>
    <w:p w14:paraId="62D60D45" w14:textId="77777777" w:rsidR="008076CB" w:rsidRDefault="00A6421B">
      <w:pPr>
        <w:pStyle w:val="ListParagraph"/>
        <w:numPr>
          <w:ilvl w:val="0"/>
          <w:numId w:val="2"/>
        </w:numPr>
        <w:spacing w:line="252" w:lineRule="auto"/>
        <w:rPr>
          <w:rFonts w:ascii="Arial" w:eastAsia="Times New Roman" w:hAnsi="Arial" w:cs="Arial"/>
          <w:sz w:val="18"/>
          <w:szCs w:val="18"/>
          <w:lang w:val="es-US"/>
        </w:rPr>
      </w:pPr>
      <w:r>
        <w:rPr>
          <w:rFonts w:ascii="Arial" w:eastAsia="Arial" w:hAnsi="Arial" w:cs="Arial"/>
          <w:b/>
          <w:bCs/>
          <w:sz w:val="18"/>
          <w:szCs w:val="18"/>
          <w:lang w:val="es-US"/>
        </w:rPr>
        <w:t>Fomente la curiosidad</w:t>
      </w:r>
    </w:p>
    <w:p w14:paraId="48C7F931" w14:textId="348E93B7" w:rsidR="008076CB" w:rsidRDefault="00A6421B">
      <w:pPr>
        <w:pStyle w:val="ListParagraph"/>
        <w:spacing w:line="252" w:lineRule="auto"/>
        <w:rPr>
          <w:rFonts w:ascii="Arial" w:eastAsia="Times New Roman" w:hAnsi="Arial" w:cs="Arial"/>
          <w:sz w:val="18"/>
          <w:szCs w:val="18"/>
          <w:lang w:val="es-US"/>
        </w:rPr>
      </w:pPr>
      <w:r>
        <w:rPr>
          <w:rFonts w:ascii="Arial" w:eastAsia="Arial" w:hAnsi="Arial" w:cs="Arial"/>
          <w:sz w:val="18"/>
          <w:szCs w:val="18"/>
          <w:lang w:val="es-US"/>
        </w:rPr>
        <w:t>Anime a los estudiantes a investigar sobre problemas de la vida real, guíelos hacia la comprensión e inspire la innovación en los canales Ciencia fenomenal y Mantener la conexión con la curiosidad (</w:t>
      </w:r>
      <w:r>
        <w:rPr>
          <w:rFonts w:ascii="Arial" w:eastAsia="Times New Roman" w:hAnsi="Arial" w:cs="Arial"/>
          <w:sz w:val="18"/>
          <w:szCs w:val="18"/>
          <w:lang w:val="es-ES"/>
        </w:rPr>
        <w:t>Phenomenal Science and Keeping You Connected to Curiosity channels</w:t>
      </w:r>
      <w:r>
        <w:rPr>
          <w:rFonts w:ascii="Arial" w:eastAsia="Arial" w:hAnsi="Arial" w:cs="Arial"/>
          <w:sz w:val="18"/>
          <w:szCs w:val="18"/>
          <w:lang w:val="es-US"/>
        </w:rPr>
        <w:t>).</w:t>
      </w:r>
      <w:r>
        <w:rPr>
          <w:rFonts w:ascii="Arial" w:eastAsia="Arial" w:hAnsi="Arial" w:cs="Arial"/>
          <w:sz w:val="18"/>
          <w:szCs w:val="18"/>
          <w:lang w:val="es-US"/>
        </w:rPr>
        <w:br/>
      </w:r>
      <w:hyperlink r:id="rId14" w:history="1">
        <w:r>
          <w:rPr>
            <w:rFonts w:ascii="Arial" w:eastAsia="Arial" w:hAnsi="Arial" w:cs="Arial"/>
            <w:color w:val="0563C1"/>
            <w:sz w:val="18"/>
            <w:szCs w:val="18"/>
            <w:u w:val="single"/>
            <w:lang w:val="es-US"/>
          </w:rPr>
          <w:t>DLC.com/Phenomenal-Science</w:t>
        </w:r>
      </w:hyperlink>
      <w:r>
        <w:rPr>
          <w:rFonts w:ascii="Arial" w:eastAsia="Arial" w:hAnsi="Arial" w:cs="Arial"/>
          <w:sz w:val="18"/>
          <w:szCs w:val="18"/>
          <w:lang w:val="es-US"/>
        </w:rPr>
        <w:tab/>
      </w:r>
      <w:r>
        <w:rPr>
          <w:rFonts w:ascii="Arial" w:eastAsia="Arial" w:hAnsi="Arial" w:cs="Arial"/>
          <w:sz w:val="18"/>
          <w:szCs w:val="18"/>
          <w:lang w:val="es-US"/>
        </w:rPr>
        <w:tab/>
      </w:r>
      <w:hyperlink r:id="rId15" w:history="1">
        <w:r>
          <w:rPr>
            <w:rFonts w:ascii="Arial" w:eastAsia="Arial" w:hAnsi="Arial" w:cs="Arial"/>
            <w:color w:val="0563C1"/>
            <w:sz w:val="18"/>
            <w:szCs w:val="18"/>
            <w:u w:val="single"/>
            <w:lang w:val="es-US"/>
          </w:rPr>
          <w:t>DLC.com/KYC-Curiosity</w:t>
        </w:r>
      </w:hyperlink>
      <w:r>
        <w:rPr>
          <w:rFonts w:ascii="Arial" w:eastAsia="Arial" w:hAnsi="Arial" w:cs="Arial"/>
          <w:sz w:val="18"/>
          <w:szCs w:val="18"/>
          <w:lang w:val="es-US"/>
        </w:rPr>
        <w:t xml:space="preserve"> </w:t>
      </w:r>
    </w:p>
    <w:p w14:paraId="3AAFA092" w14:textId="77777777" w:rsidR="008076CB" w:rsidRDefault="008076CB">
      <w:pPr>
        <w:pStyle w:val="ListParagraph"/>
        <w:spacing w:line="252" w:lineRule="auto"/>
        <w:rPr>
          <w:rFonts w:ascii="Arial" w:eastAsia="Times New Roman" w:hAnsi="Arial" w:cs="Arial"/>
          <w:sz w:val="18"/>
          <w:szCs w:val="18"/>
          <w:lang w:val="es-US"/>
        </w:rPr>
      </w:pPr>
    </w:p>
    <w:p w14:paraId="7EAFDDB9" w14:textId="26B3E8E1" w:rsidR="008076CB" w:rsidRDefault="00A6421B">
      <w:pPr>
        <w:pStyle w:val="ListParagraph"/>
        <w:numPr>
          <w:ilvl w:val="0"/>
          <w:numId w:val="2"/>
        </w:numPr>
        <w:spacing w:line="252" w:lineRule="auto"/>
        <w:rPr>
          <w:rFonts w:ascii="Arial" w:eastAsia="Times New Roman" w:hAnsi="Arial" w:cs="Arial"/>
          <w:sz w:val="18"/>
          <w:szCs w:val="18"/>
          <w:lang w:val="es-US"/>
        </w:rPr>
      </w:pPr>
      <w:r>
        <w:rPr>
          <w:rFonts w:ascii="Arial" w:eastAsia="Arial" w:hAnsi="Arial" w:cs="Arial"/>
          <w:b/>
          <w:bCs/>
          <w:sz w:val="18"/>
          <w:szCs w:val="18"/>
          <w:lang w:val="es-US"/>
        </w:rPr>
        <w:t>Investigue carreras</w:t>
      </w:r>
      <w:r>
        <w:rPr>
          <w:rFonts w:ascii="Arial" w:eastAsia="Arial" w:hAnsi="Arial" w:cs="Arial"/>
          <w:sz w:val="18"/>
          <w:szCs w:val="18"/>
          <w:lang w:val="es-US"/>
        </w:rPr>
        <w:br/>
        <w:t>Aprenda sobre carreras fascinantes en ciencia, tecnología, ingeniería y matemáticas a través de una variedad de recursos, que incluyen perfiles de carrera, desafíos y más, en el canal Carreras STEM (</w:t>
      </w:r>
      <w:r>
        <w:rPr>
          <w:rFonts w:ascii="Arial" w:eastAsia="Times New Roman" w:hAnsi="Arial" w:cs="Arial"/>
          <w:sz w:val="18"/>
          <w:szCs w:val="18"/>
          <w:lang w:val="es-ES"/>
        </w:rPr>
        <w:t>STEM Careers Channel</w:t>
      </w:r>
      <w:r>
        <w:rPr>
          <w:rFonts w:ascii="Arial" w:eastAsia="Arial" w:hAnsi="Arial" w:cs="Arial"/>
          <w:sz w:val="16"/>
          <w:szCs w:val="16"/>
          <w:lang w:val="es-US"/>
        </w:rPr>
        <w:t xml:space="preserve">). </w:t>
      </w:r>
      <w:r>
        <w:rPr>
          <w:rFonts w:ascii="Arial" w:eastAsia="Arial" w:hAnsi="Arial" w:cs="Arial"/>
          <w:sz w:val="16"/>
          <w:szCs w:val="16"/>
          <w:lang w:val="es-US"/>
        </w:rPr>
        <w:br/>
      </w:r>
      <w:hyperlink r:id="rId16" w:history="1">
        <w:r>
          <w:rPr>
            <w:rFonts w:ascii="Arial" w:eastAsia="Arial" w:hAnsi="Arial" w:cs="Arial"/>
            <w:color w:val="0563C1"/>
            <w:sz w:val="18"/>
            <w:szCs w:val="18"/>
            <w:u w:val="single"/>
            <w:lang w:val="es-US"/>
          </w:rPr>
          <w:t>DLC.com/STEM-Careers</w:t>
        </w:r>
      </w:hyperlink>
      <w:r>
        <w:rPr>
          <w:rFonts w:ascii="Arial" w:eastAsia="Arial" w:hAnsi="Arial" w:cs="Arial"/>
          <w:sz w:val="18"/>
          <w:szCs w:val="18"/>
          <w:lang w:val="es-US"/>
        </w:rPr>
        <w:br/>
      </w:r>
    </w:p>
    <w:p w14:paraId="3BD9F67F" w14:textId="16CFB74C" w:rsidR="008076CB" w:rsidRDefault="00A6421B">
      <w:pPr>
        <w:pStyle w:val="ListParagraph"/>
        <w:numPr>
          <w:ilvl w:val="0"/>
          <w:numId w:val="2"/>
        </w:numPr>
        <w:spacing w:line="252" w:lineRule="auto"/>
        <w:rPr>
          <w:rFonts w:ascii="Arial" w:eastAsia="Times New Roman" w:hAnsi="Arial" w:cs="Arial"/>
          <w:sz w:val="18"/>
          <w:szCs w:val="18"/>
          <w:lang w:val="es-US"/>
        </w:rPr>
      </w:pPr>
      <w:r>
        <w:rPr>
          <w:rFonts w:ascii="Arial" w:eastAsia="Arial" w:hAnsi="Arial" w:cs="Arial"/>
          <w:b/>
          <w:bCs/>
          <w:sz w:val="18"/>
          <w:szCs w:val="18"/>
          <w:lang w:val="es-US"/>
        </w:rPr>
        <w:t>Escuche</w:t>
      </w:r>
      <w:r>
        <w:rPr>
          <w:rFonts w:ascii="Arial" w:eastAsia="Arial" w:hAnsi="Arial" w:cs="Arial"/>
          <w:sz w:val="18"/>
          <w:szCs w:val="18"/>
          <w:lang w:val="es-US"/>
        </w:rPr>
        <w:br/>
        <w:t xml:space="preserve">Despierte la imaginación de su hijo/a con audiolibros que van de historias infantiles clásicas a ciencia ficción. O salga a caminar mientras oye una de nuestras colecciones de podcast enfocados en diversos temas. </w:t>
      </w:r>
      <w:r>
        <w:rPr>
          <w:rFonts w:ascii="Arial" w:eastAsia="Arial" w:hAnsi="Arial" w:cs="Arial"/>
          <w:sz w:val="18"/>
          <w:szCs w:val="18"/>
          <w:lang w:val="es-US"/>
        </w:rPr>
        <w:br/>
      </w:r>
      <w:hyperlink r:id="rId17" w:history="1">
        <w:r>
          <w:rPr>
            <w:rFonts w:ascii="Arial" w:eastAsia="Arial" w:hAnsi="Arial" w:cs="Arial"/>
            <w:color w:val="0563C1"/>
            <w:sz w:val="18"/>
            <w:szCs w:val="18"/>
            <w:u w:val="single"/>
            <w:lang w:val="es-US"/>
          </w:rPr>
          <w:t>DLC.com/DE-Audiobooks</w:t>
        </w:r>
      </w:hyperlink>
      <w:r>
        <w:rPr>
          <w:rFonts w:ascii="Arial" w:eastAsia="Arial" w:hAnsi="Arial" w:cs="Arial"/>
          <w:sz w:val="18"/>
          <w:szCs w:val="18"/>
          <w:lang w:val="es-US"/>
        </w:rPr>
        <w:tab/>
      </w:r>
      <w:r>
        <w:rPr>
          <w:rFonts w:ascii="Arial" w:eastAsia="Arial" w:hAnsi="Arial" w:cs="Arial"/>
          <w:sz w:val="18"/>
          <w:szCs w:val="18"/>
          <w:lang w:val="es-US"/>
        </w:rPr>
        <w:tab/>
      </w:r>
      <w:hyperlink r:id="rId18" w:history="1">
        <w:r>
          <w:rPr>
            <w:rFonts w:ascii="Arial" w:eastAsia="Arial" w:hAnsi="Arial" w:cs="Arial"/>
            <w:color w:val="0563C1"/>
            <w:sz w:val="18"/>
            <w:szCs w:val="18"/>
            <w:u w:val="single"/>
            <w:lang w:val="es-US"/>
          </w:rPr>
          <w:t>DLC.com/DE-Podcasts</w:t>
        </w:r>
      </w:hyperlink>
    </w:p>
    <w:p w14:paraId="33D23C61" w14:textId="77777777" w:rsidR="008076CB" w:rsidRDefault="008076CB">
      <w:pPr>
        <w:jc w:val="center"/>
        <w:rPr>
          <w:rFonts w:ascii="Arial" w:hAnsi="Arial" w:cs="Arial"/>
          <w:sz w:val="18"/>
          <w:szCs w:val="18"/>
          <w:highlight w:val="yellow"/>
          <w:lang w:val="es-US"/>
        </w:rPr>
      </w:pPr>
    </w:p>
    <w:p w14:paraId="236331B4" w14:textId="77777777" w:rsidR="008076CB" w:rsidRDefault="00A6421B">
      <w:pPr>
        <w:jc w:val="center"/>
        <w:rPr>
          <w:rFonts w:ascii="Arial" w:hAnsi="Arial" w:cs="Arial"/>
          <w:sz w:val="18"/>
          <w:szCs w:val="18"/>
          <w:highlight w:val="yellow"/>
        </w:rPr>
      </w:pPr>
      <w:r>
        <w:rPr>
          <w:rFonts w:ascii="Arial" w:hAnsi="Arial" w:cs="Arial"/>
          <w:sz w:val="18"/>
          <w:szCs w:val="18"/>
          <w:highlight w:val="yellow"/>
        </w:rPr>
        <w:t>&lt;&lt;&lt;INSERT DIRECTIONS FOR HOW YOUR STUDENTS LOG IN TO DISCOVERY EDUCATION HERE&gt;&gt;&gt;</w:t>
      </w:r>
    </w:p>
    <w:p w14:paraId="2F767F6A" w14:textId="77777777" w:rsidR="008076CB" w:rsidRDefault="00A6421B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  <w:highlight w:val="yellow"/>
        </w:rPr>
        <w:t>IF YOU NEED HELP CUSTOMIZING THIS SECTION, CONTACT YOUR DISCOVERY EDUCATION TEAM MEMBER OR OUR HELP DESK AT 800.323.9084 OR EDUCATION_INFO@DISCOVERYED.COM</w:t>
      </w:r>
    </w:p>
    <w:p w14:paraId="7002C1BF" w14:textId="77777777" w:rsidR="008076CB" w:rsidRDefault="00A6421B">
      <w:pPr>
        <w:rPr>
          <w:sz w:val="18"/>
          <w:szCs w:val="18"/>
          <w:lang w:val="es-US"/>
        </w:rPr>
      </w:pPr>
      <w:r>
        <w:rPr>
          <w:rFonts w:ascii="Arial" w:eastAsia="Arial" w:hAnsi="Arial" w:cs="Arial"/>
          <w:sz w:val="18"/>
          <w:szCs w:val="18"/>
          <w:lang w:val="es-US"/>
        </w:rPr>
        <w:t>Gracias por su dedicación al éxito de nuestros estudiantes. ¡Que tenga un verano divertido y seguro!</w:t>
      </w:r>
    </w:p>
    <w:sectPr w:rsidR="008076CB">
      <w:headerReference w:type="default" r:id="rId19"/>
      <w:footerReference w:type="default" r:id="rId2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AAEA7C5" w14:textId="77777777" w:rsidR="00BE7EFF" w:rsidRDefault="00BE7EFF">
      <w:pPr>
        <w:spacing w:after="0" w:line="240" w:lineRule="auto"/>
      </w:pPr>
      <w:r>
        <w:separator/>
      </w:r>
    </w:p>
  </w:endnote>
  <w:endnote w:type="continuationSeparator" w:id="0">
    <w:p w14:paraId="00F00A7E" w14:textId="77777777" w:rsidR="00BE7EFF" w:rsidRDefault="00BE7E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venir Book">
    <w:altName w:val="Avenir Book"/>
    <w:panose1 w:val="02000503020000020003"/>
    <w:charset w:val="00"/>
    <w:family w:val="auto"/>
    <w:pitch w:val="variable"/>
    <w:sig w:usb0="800000AF" w:usb1="5000204A" w:usb2="00000000" w:usb3="00000000" w:csb0="0000009B" w:csb1="00000000"/>
  </w:font>
  <w:font w:name="Avenir Light">
    <w:altName w:val="Avenir Light"/>
    <w:panose1 w:val="020B0402020203020204"/>
    <w:charset w:val="4D"/>
    <w:family w:val="swiss"/>
    <w:pitch w:val="variable"/>
    <w:sig w:usb0="800000AF" w:usb1="5000204A" w:usb2="00000000" w:usb3="00000000" w:csb0="0000009B" w:csb1="00000000"/>
  </w:font>
  <w:font w:name="DengXian Light">
    <w:panose1 w:val="02010600030101010101"/>
    <w:charset w:val="86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F767A86" w14:textId="77777777" w:rsidR="008076CB" w:rsidRDefault="00A6421B">
    <w:pPr>
      <w:pStyle w:val="Footer"/>
    </w:pPr>
    <w:r>
      <w:rPr>
        <w:rFonts w:ascii="Avenir Light" w:hAnsi="Avenir Light"/>
        <w:noProof/>
        <w:lang w:eastAsia="zh-CN"/>
      </w:rPr>
      <w:drawing>
        <wp:anchor distT="0" distB="0" distL="114300" distR="114300" simplePos="0" relativeHeight="251659264" behindDoc="1" locked="0" layoutInCell="1" allowOverlap="1" wp14:anchorId="76B15963" wp14:editId="0CBF30B7">
          <wp:simplePos x="0" y="0"/>
          <wp:positionH relativeFrom="column">
            <wp:posOffset>5901055</wp:posOffset>
          </wp:positionH>
          <wp:positionV relativeFrom="paragraph">
            <wp:posOffset>-1845894</wp:posOffset>
          </wp:positionV>
          <wp:extent cx="1502541" cy="1740952"/>
          <wp:effectExtent l="0" t="0" r="0" b="0"/>
          <wp:wrapNone/>
          <wp:docPr id="4" name="Picture 4" descr="Una imagen que contiene una guitarr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4771230" name="Proposal Template Graphics-04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356266">
                    <a:off x="0" y="0"/>
                    <a:ext cx="1502541" cy="174095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1DBC98CD" wp14:editId="673EAC6A">
              <wp:simplePos x="0" y="0"/>
              <wp:positionH relativeFrom="margin">
                <wp:posOffset>-920115</wp:posOffset>
              </wp:positionH>
              <wp:positionV relativeFrom="margin">
                <wp:posOffset>8519795</wp:posOffset>
              </wp:positionV>
              <wp:extent cx="7772400" cy="621665"/>
              <wp:effectExtent l="50800" t="25400" r="50800" b="64135"/>
              <wp:wrapNone/>
              <wp:docPr id="8" name="Rectangle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72400" cy="621665"/>
                      </a:xfrm>
                      <a:prstGeom prst="rect">
                        <a:avLst/>
                      </a:prstGeom>
                      <a:gradFill rotWithShape="1">
                        <a:gsLst>
                          <a:gs pos="0">
                            <a:srgbClr val="124167"/>
                          </a:gs>
                          <a:gs pos="50000">
                            <a:srgbClr val="3395CF"/>
                          </a:gs>
                          <a:gs pos="100000">
                            <a:srgbClr val="10BBF1"/>
                          </a:gs>
                        </a:gsLst>
                        <a:lin ang="0" scaled="0"/>
                      </a:gradFill>
                      <a:ln>
                        <a:noFill/>
                      </a:ln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numCol="1" spcCol="0" rtlCol="0" fromWordArt="0" anchor="ctr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8" o:spid="_x0000_s2049" style="width:612pt;height:48.95pt;margin-top:670.85pt;margin-left:-72.45pt;mso-height-percent:0;mso-height-relative:margin;mso-position-horizontal-relative:margin;mso-position-vertical-relative:margin;mso-width-percent:0;mso-width-relative:margin;mso-wrap-distance-bottom:0;mso-wrap-distance-left:9pt;mso-wrap-distance-right:9pt;mso-wrap-distance-top:0;mso-wrap-style:square;position:absolute;visibility:visible;v-text-anchor:middle;z-index:-251652096" fillcolor="#124167" stroked="f" strokeweight="0.5pt">
              <v:fill color2="#10bbf1" rotate="t" angle="90" colors="0 #124167;0.5 #3395cf;1 #10bbf1" focus="100%" type="gradient">
                <o:fill v:ext="view" type="gradientUnscaled"/>
              </v:fill>
              <w10:wrap anchorx="margin" anchory="margin"/>
            </v:rect>
          </w:pict>
        </mc:Fallback>
      </mc:AlternateContent>
    </w: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A694455" wp14:editId="636F6B4F">
              <wp:simplePos x="0" y="0"/>
              <wp:positionH relativeFrom="column">
                <wp:posOffset>4243705</wp:posOffset>
              </wp:positionH>
              <wp:positionV relativeFrom="paragraph">
                <wp:posOffset>189230</wp:posOffset>
              </wp:positionV>
              <wp:extent cx="1778000" cy="251460"/>
              <wp:effectExtent l="0" t="0" r="0" b="0"/>
              <wp:wrapNone/>
              <wp:docPr id="20" name="Text Box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78000" cy="25146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A0DB967" w14:textId="77777777" w:rsidR="008076CB" w:rsidRDefault="00A6421B">
                          <w:pPr>
                            <w:jc w:val="right"/>
                            <w:rPr>
                              <w:rFonts w:cs="Arial"/>
                              <w:color w:val="FFFFFF" w:themeColor="background1"/>
                              <w:sz w:val="16"/>
                              <w:szCs w:val="16"/>
                              <w14:textOutline w14:w="9525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alibri" w:eastAsia="Calibri" w:hAnsi="Calibri" w:cs="Arial"/>
                              <w:color w:val="FFFFFF"/>
                              <w:sz w:val="16"/>
                              <w:szCs w:val="16"/>
                              <w:lang w:val="es-ES_tradnl"/>
                            </w:rPr>
                            <w:t>©2021 Discovery Education, Inc.</w:t>
                          </w:r>
                        </w:p>
                        <w:p w14:paraId="4B8E4C6E" w14:textId="77777777" w:rsidR="008076CB" w:rsidRDefault="008076CB"/>
                      </w:txbxContent>
                    </wps:txbx>
                    <wps:bodyPr rot="0" spcFirstLastPara="0" vertOverflow="overflow" horzOverflow="overflow" vert="horz" wrap="square" numCol="1" spcCol="0" rtlCol="0" fromWordArt="0" anchor="t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0" o:spid="_x0000_s2050" type="#_x0000_t202" style="width:140pt;height:19.8pt;margin-top:14.9pt;margin-left:334.15pt;mso-height-percent:0;mso-height-relative:margin;mso-width-percent:0;mso-width-relative:margin;mso-wrap-distance-bottom:0;mso-wrap-distance-left:9pt;mso-wrap-distance-right:9pt;mso-wrap-distance-top:0;mso-wrap-style:square;position:absolute;visibility:visible;v-text-anchor:top;z-index:251662336" filled="f" stroked="f" strokeweight="0.5pt">
              <v:textbox>
                <w:txbxContent>
                  <w:p w:rsidR="004C14FA" w:rsidRPr="00391EB3" w:rsidP="004C14FA" w14:paraId="6DB5DA3C" w14:textId="32361378">
                    <w:pPr>
                      <w:jc w:val="right"/>
                      <w:rPr>
                        <w:rFonts w:cs="Arial"/>
                        <w:color w:val="FFFFFF" w:themeColor="background1"/>
                        <w:sz w:val="16"/>
                        <w:szCs w:val="16"/>
                        <w14:textOutline w14:w="9525">
                          <w14:noFill/>
                          <w14:round/>
                        </w14:textOutline>
                      </w:rPr>
                    </w:pPr>
                    <w:r w:rsidRPr="00391EB3">
                      <w:rPr>
                        <w:rFonts w:cs="Arial"/>
                        <w:color w:val="FFFFFF" w:themeColor="background1"/>
                        <w:sz w:val="16"/>
                        <w:szCs w:val="16"/>
                        <w14:textOutline w14:w="9525">
                          <w14:noFill/>
                          <w14:round/>
                        </w14:textOutline>
                      </w:rPr>
                      <w:t>©202</w:t>
                    </w:r>
                    <w:r w:rsidR="00A64903">
                      <w:rPr>
                        <w:rFonts w:cs="Arial"/>
                        <w:color w:val="FFFFFF" w:themeColor="background1"/>
                        <w:sz w:val="16"/>
                        <w:szCs w:val="16"/>
                        <w14:textOutline w14:w="9525">
                          <w14:noFill/>
                          <w14:round/>
                        </w14:textOutline>
                      </w:rPr>
                      <w:t>1</w:t>
                    </w:r>
                    <w:r w:rsidRPr="00391EB3">
                      <w:rPr>
                        <w:rFonts w:cs="Arial"/>
                        <w:color w:val="FFFFFF" w:themeColor="background1"/>
                        <w:sz w:val="16"/>
                        <w:szCs w:val="16"/>
                        <w14:textOutline w14:w="9525">
                          <w14:noFill/>
                          <w14:round/>
                        </w14:textOutline>
                      </w:rPr>
                      <w:t xml:space="preserve"> Discovery Education, Inc.</w:t>
                    </w:r>
                  </w:p>
                  <w:p w:rsidR="004C14FA" w:rsidP="004C14FA" w14:paraId="748210D3" w14:textId="77777777"/>
                </w:txbxContent>
              </v:textbox>
            </v:shape>
          </w:pict>
        </mc:Fallback>
      </mc:AlternateContent>
    </w:r>
    <w:r>
      <w:rPr>
        <w:noProof/>
        <w:lang w:eastAsia="zh-CN"/>
      </w:rPr>
      <w:drawing>
        <wp:anchor distT="0" distB="0" distL="114300" distR="114300" simplePos="0" relativeHeight="251660288" behindDoc="0" locked="0" layoutInCell="1" allowOverlap="1" wp14:anchorId="4474AE42" wp14:editId="4B4DFDC8">
          <wp:simplePos x="0" y="0"/>
          <wp:positionH relativeFrom="column">
            <wp:posOffset>-107884</wp:posOffset>
          </wp:positionH>
          <wp:positionV relativeFrom="paragraph">
            <wp:posOffset>122860</wp:posOffset>
          </wp:positionV>
          <wp:extent cx="1323340" cy="321310"/>
          <wp:effectExtent l="0" t="0" r="0" b="0"/>
          <wp:wrapNone/>
          <wp:docPr id="11" name="Picture 11" descr="Una imagen que contiene un dibujo y luz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74543267" name="DiscoveryEducation_LOGO_(rev_4c)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323340" cy="3213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3896403" w14:textId="77777777" w:rsidR="00BE7EFF" w:rsidRDefault="00BE7EFF">
      <w:pPr>
        <w:spacing w:after="0" w:line="240" w:lineRule="auto"/>
      </w:pPr>
      <w:r>
        <w:separator/>
      </w:r>
    </w:p>
  </w:footnote>
  <w:footnote w:type="continuationSeparator" w:id="0">
    <w:p w14:paraId="1B4E0D22" w14:textId="77777777" w:rsidR="00BE7EFF" w:rsidRDefault="00BE7EF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E413FA2" w14:textId="77777777" w:rsidR="008076CB" w:rsidRDefault="00A6421B">
    <w:pPr>
      <w:pStyle w:val="Header"/>
    </w:pPr>
    <w:r>
      <w:rPr>
        <w:rFonts w:ascii="Avenir Book" w:hAnsi="Avenir Book"/>
        <w:noProof/>
        <w:lang w:eastAsia="zh-CN"/>
      </w:rPr>
      <w:drawing>
        <wp:anchor distT="0" distB="0" distL="114300" distR="114300" simplePos="0" relativeHeight="251658240" behindDoc="1" locked="0" layoutInCell="1" allowOverlap="1" wp14:anchorId="475BE528" wp14:editId="2B7305C6">
          <wp:simplePos x="0" y="0"/>
          <wp:positionH relativeFrom="column">
            <wp:posOffset>-1381126</wp:posOffset>
          </wp:positionH>
          <wp:positionV relativeFrom="paragraph">
            <wp:posOffset>-862012</wp:posOffset>
          </wp:positionV>
          <wp:extent cx="1415081" cy="1639614"/>
          <wp:effectExtent l="0" t="0" r="0" b="0"/>
          <wp:wrapNone/>
          <wp:docPr id="3" name="Picture 3" descr="Una imagen que contiene agu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90282223" name="Proposal Template Graphics-03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21358444">
                    <a:off x="0" y="0"/>
                    <a:ext cx="1415081" cy="163961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362339"/>
    <w:multiLevelType w:val="hybridMultilevel"/>
    <w:tmpl w:val="F3BC092C"/>
    <w:lvl w:ilvl="0" w:tplc="9AC0281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77ACA6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320C21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32C326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F5E1E1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DD6B18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352D4E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BE1E5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7CCD74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4D755B6"/>
    <w:multiLevelType w:val="hybridMultilevel"/>
    <w:tmpl w:val="83E2FE48"/>
    <w:lvl w:ilvl="0" w:tplc="E106456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78AFEE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8FA9E0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20AA57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B7AED9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C5E5DA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5B24AB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06096F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5F6F19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documentProtection w:edit="trackedChanges" w:enforcement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jU3MDUwMzYxNDIwMDNV0lEKTi0uzszPAykwrgUAtyWy4CwAAAA="/>
  </w:docVars>
  <w:rsids>
    <w:rsidRoot w:val="008076CB"/>
    <w:rsid w:val="002C5823"/>
    <w:rsid w:val="00332392"/>
    <w:rsid w:val="008076CB"/>
    <w:rsid w:val="00A6421B"/>
    <w:rsid w:val="00BE7E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5E67C34"/>
  <w15:chartTrackingRefBased/>
  <w15:docId w15:val="{187BD7F1-4358-4478-A166-23903F8388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Pr>
      <w:b/>
      <w:bCs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Pr>
      <w:rFonts w:ascii="Times New Roman" w:hAnsi="Times New Roman" w:cs="Times New Roman"/>
      <w:sz w:val="24"/>
      <w:szCs w:val="24"/>
    </w:rPr>
  </w:style>
  <w:style w:type="paragraph" w:styleId="Revision">
    <w:name w:val="Revision"/>
    <w:hidden/>
    <w:uiPriority w:val="99"/>
    <w:semiHidden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character" w:styleId="FollowedHyperlink">
    <w:name w:val="FollowedHyperlink"/>
    <w:basedOn w:val="DefaultParagraphFont"/>
    <w:uiPriority w:val="99"/>
    <w:semiHidden/>
    <w:unhideWhenUsed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://dlc.com/explore-your-interests?utm_source=de_marketing&amp;utm_medium=document&amp;utm_campaign=2021_q2_wmm&amp;utm_content=Summer-of-Learning-Parent-Letter-2021-ESLA" TargetMode="External"/><Relationship Id="rId18" Type="http://schemas.openxmlformats.org/officeDocument/2006/relationships/hyperlink" Target="http://dlc.com/de-podcasts?utm_source=de_marketing&amp;utm_medium=document&amp;utm_campaign=2021_q2_wmm&amp;utm_content=Summer-of-Learning-Parent-Letter-2021-ESLA" TargetMode="Externa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hyperlink" Target="http://dlc.com/virtual-field-trips?utm_source=de_marketing&amp;utm_medium=document&amp;utm_campaign=2021_q2_wmm&amp;utm_content=Summer-of-Learning-Parent-Letter-2021-ESLA" TargetMode="External"/><Relationship Id="rId17" Type="http://schemas.openxmlformats.org/officeDocument/2006/relationships/hyperlink" Target="http://dlc.com/DE-Audiobooks?utm_source=de_marketing&amp;utm_medium=document&amp;utm_campaign=2021_q2_wmm&amp;utm_content=Summer-of-Learning-Parent-Letter-2021-ESLA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://dlc.com/stem-careers?utm_source=de_marketing&amp;utm_medium=document&amp;utm_campaign=2021_q2_wmm&amp;utm_content=Summer-of-Learning-Parent-Letter-2021-ESLA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dlc.com/learning-at-home?utm_source=de_marketing&amp;utm_medium=document&amp;utm_campaign=2021_q2_wmm&amp;utm_content=Summer-of-Learning-Parent-Letter-2021-ESLA" TargetMode="External"/><Relationship Id="rId5" Type="http://schemas.openxmlformats.org/officeDocument/2006/relationships/styles" Target="styles.xml"/><Relationship Id="rId15" Type="http://schemas.openxmlformats.org/officeDocument/2006/relationships/hyperlink" Target="http://dlc.com/kyc-curiosity?utm_source=de_marketing&amp;utm_medium=document&amp;utm_campaign=2021_q2_wmm&amp;utm_content=Summer-of-Learning-Parent-Letter-2021-ESLA" TargetMode="External"/><Relationship Id="rId10" Type="http://schemas.openxmlformats.org/officeDocument/2006/relationships/hyperlink" Target="http://dlc.com/Student-Learning-Activities?utm_source=de_marketing&amp;utm_medium=document&amp;utm_campaign=2021_q2_wmm&amp;utm_content=Summer-of-Learning-Parent-Letter-2021-ESLA" TargetMode="External"/><Relationship Id="rId19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://dlc.com/phenomenal-science?utm_source=de_marketing&amp;utm_medium=document&amp;utm_campaign=2021_q2_wmm&amp;utm_content=Summer-of-Learning-Parent-Letter-2021-ESLA" TargetMode="External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5175CCE93310244B983798166BF04F7" ma:contentTypeVersion="12" ma:contentTypeDescription="Create a new document." ma:contentTypeScope="" ma:versionID="e5f5fd0cd658917ff58120b3ad8b7e8d">
  <xsd:schema xmlns:xsd="http://www.w3.org/2001/XMLSchema" xmlns:xs="http://www.w3.org/2001/XMLSchema" xmlns:p="http://schemas.microsoft.com/office/2006/metadata/properties" xmlns:ns3="225d4f0b-5bdd-445c-92ac-d16eb6af9e69" xmlns:ns4="74235135-8548-45d2-aa9c-fdd950b35627" targetNamespace="http://schemas.microsoft.com/office/2006/metadata/properties" ma:root="true" ma:fieldsID="1933114614008488d762a6c3c7a45dc9" ns3:_="" ns4:_="">
    <xsd:import namespace="225d4f0b-5bdd-445c-92ac-d16eb6af9e69"/>
    <xsd:import namespace="74235135-8548-45d2-aa9c-fdd950b35627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5d4f0b-5bdd-445c-92ac-d16eb6af9e6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4235135-8548-45d2-aa9c-fdd950b35627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A89DD80-F127-4CA8-B092-C40DBDB5093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1FD0F70-4524-41C1-8EC3-6960AB29875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9C60149A-4573-4073-8BD1-FE27A1EA6FE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25d4f0b-5bdd-445c-92ac-d16eb6af9e69"/>
    <ds:schemaRef ds:uri="74235135-8548-45d2-aa9c-fdd950b3562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671</Words>
  <Characters>3826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Shannon Goff</dc:creator>
  <cp:lastModifiedBy>Michelle Burleigh</cp:lastModifiedBy>
  <cp:revision>8</cp:revision>
  <dcterms:created xsi:type="dcterms:W3CDTF">2021-04-25T17:15:00Z</dcterms:created>
  <dcterms:modified xsi:type="dcterms:W3CDTF">2021-04-30T16:30:00Z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0x010100F5175CCE93310244B983798166BF04F7</vt:lpwstr>
  </property>
</Properties>
</file>